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69" w:rsidRDefault="00125536" w:rsidP="00125536">
      <w:pPr>
        <w:jc w:val="center"/>
      </w:pPr>
      <w:r>
        <w:t>Titration Lab</w:t>
      </w:r>
    </w:p>
    <w:p w:rsidR="00125536" w:rsidRDefault="00125536" w:rsidP="00125536">
      <w:r>
        <w:t>Name: ___________________________________________   Date: ______________</w:t>
      </w:r>
    </w:p>
    <w:p w:rsidR="00125536" w:rsidRDefault="00125536" w:rsidP="00125536">
      <w:r>
        <w:t>Background:</w:t>
      </w:r>
    </w:p>
    <w:p w:rsidR="00125536" w:rsidRDefault="00125536" w:rsidP="00125536">
      <w:r>
        <w:t>Titration consists of the gradual addition of a standard solution (of known concentration) to a measured quantity of a solution of unknown concentration until the number of equivalents (moles in our titration) of each solute is the same.</w:t>
      </w:r>
    </w:p>
    <w:p w:rsidR="00125536" w:rsidRDefault="00125536" w:rsidP="00125536">
      <w:r>
        <w:t>M</w:t>
      </w:r>
      <w:r>
        <w:rPr>
          <w:vertAlign w:val="subscript"/>
        </w:rPr>
        <w:t>A</w:t>
      </w:r>
      <w:r>
        <w:t>V</w:t>
      </w:r>
      <w:r>
        <w:rPr>
          <w:vertAlign w:val="subscript"/>
        </w:rPr>
        <w:t>A</w:t>
      </w:r>
      <w:r>
        <w:t>=M</w:t>
      </w:r>
      <w:r>
        <w:rPr>
          <w:vertAlign w:val="subscript"/>
        </w:rPr>
        <w:t>B</w:t>
      </w:r>
      <w:r>
        <w:t>V</w:t>
      </w:r>
      <w:r>
        <w:rPr>
          <w:vertAlign w:val="subscript"/>
        </w:rPr>
        <w:t>B</w:t>
      </w:r>
    </w:p>
    <w:p w:rsidR="00125536" w:rsidRDefault="00125536" w:rsidP="00125536">
      <w:r>
        <w:t>Purpose:  To determine the concentration of acetic acid in vinegar</w:t>
      </w:r>
    </w:p>
    <w:p w:rsidR="00125536" w:rsidRDefault="00125536" w:rsidP="00125536">
      <w:r>
        <w:t>Vinegar Analysis:</w:t>
      </w:r>
    </w:p>
    <w:p w:rsidR="00125536" w:rsidRDefault="00125536" w:rsidP="00125536">
      <w:pPr>
        <w:pStyle w:val="ListParagraph"/>
        <w:numPr>
          <w:ilvl w:val="0"/>
          <w:numId w:val="1"/>
        </w:numPr>
      </w:pPr>
      <w:r>
        <w:t>Measure 3mL of vinegar to a clean Erlenmeyer flask and add 2-5 drops of phenolphthalein.  Then add 20 mL of water.</w:t>
      </w:r>
    </w:p>
    <w:p w:rsidR="00125536" w:rsidRDefault="00125536" w:rsidP="00125536">
      <w:pPr>
        <w:pStyle w:val="ListParagraph"/>
        <w:numPr>
          <w:ilvl w:val="0"/>
          <w:numId w:val="1"/>
        </w:numPr>
      </w:pPr>
      <w:r>
        <w:t>Place the Erlenmeyer flask on top of a white piece of paper.</w:t>
      </w:r>
    </w:p>
    <w:p w:rsidR="00125536" w:rsidRDefault="00125536" w:rsidP="00125536">
      <w:pPr>
        <w:pStyle w:val="ListParagraph"/>
        <w:numPr>
          <w:ilvl w:val="0"/>
          <w:numId w:val="1"/>
        </w:numPr>
      </w:pPr>
      <w:r>
        <w:t xml:space="preserve">Fill the graduated cylinder with </w:t>
      </w:r>
      <w:proofErr w:type="spellStart"/>
      <w:r>
        <w:t>NaOH</w:t>
      </w:r>
      <w:proofErr w:type="spellEnd"/>
      <w:r>
        <w:t xml:space="preserve"> solution to the 50 mL mark.  </w:t>
      </w:r>
    </w:p>
    <w:p w:rsidR="00125536" w:rsidRDefault="00125536" w:rsidP="00125536">
      <w:pPr>
        <w:pStyle w:val="ListParagraph"/>
        <w:numPr>
          <w:ilvl w:val="0"/>
          <w:numId w:val="1"/>
        </w:numPr>
      </w:pPr>
      <w:r>
        <w:t xml:space="preserve">Slowly add the </w:t>
      </w:r>
      <w:proofErr w:type="spellStart"/>
      <w:r>
        <w:t>NaOH</w:t>
      </w:r>
      <w:proofErr w:type="spellEnd"/>
      <w:r>
        <w:t xml:space="preserve"> </w:t>
      </w:r>
      <w:proofErr w:type="spellStart"/>
      <w:r>
        <w:t>dropwise</w:t>
      </w:r>
      <w:proofErr w:type="spellEnd"/>
      <w:r>
        <w:t xml:space="preserve"> to the Erlenmeyer flask.</w:t>
      </w:r>
    </w:p>
    <w:p w:rsidR="00125536" w:rsidRDefault="00125536" w:rsidP="00125536">
      <w:pPr>
        <w:pStyle w:val="ListParagraph"/>
        <w:numPr>
          <w:ilvl w:val="0"/>
          <w:numId w:val="1"/>
        </w:numPr>
      </w:pPr>
      <w:r>
        <w:t>Be sure to swirl the flask after each addition</w:t>
      </w:r>
    </w:p>
    <w:p w:rsidR="00125536" w:rsidRDefault="00125536" w:rsidP="00125536">
      <w:pPr>
        <w:pStyle w:val="ListParagraph"/>
        <w:numPr>
          <w:ilvl w:val="0"/>
          <w:numId w:val="1"/>
        </w:numPr>
      </w:pPr>
      <w:r>
        <w:t xml:space="preserve">Continue to add </w:t>
      </w:r>
      <w:proofErr w:type="spellStart"/>
      <w:r>
        <w:t>NaOH</w:t>
      </w:r>
      <w:proofErr w:type="spellEnd"/>
      <w:r>
        <w:t xml:space="preserve"> until the solution turns </w:t>
      </w:r>
      <w:r>
        <w:rPr>
          <w:b/>
        </w:rPr>
        <w:t>light pink.</w:t>
      </w:r>
    </w:p>
    <w:p w:rsidR="00125536" w:rsidRDefault="00125536" w:rsidP="00125536">
      <w:pPr>
        <w:pStyle w:val="ListParagraph"/>
        <w:numPr>
          <w:ilvl w:val="0"/>
          <w:numId w:val="1"/>
        </w:numPr>
      </w:pPr>
      <w:r>
        <w:t xml:space="preserve">Record the amount of </w:t>
      </w:r>
      <w:proofErr w:type="spellStart"/>
      <w:r>
        <w:t>NaOH</w:t>
      </w:r>
      <w:proofErr w:type="spellEnd"/>
      <w:r>
        <w:t xml:space="preserve"> used to reach this point.</w:t>
      </w:r>
    </w:p>
    <w:p w:rsidR="00125536" w:rsidRDefault="00125536" w:rsidP="00125536">
      <w:pPr>
        <w:pStyle w:val="ListParagraph"/>
        <w:numPr>
          <w:ilvl w:val="0"/>
          <w:numId w:val="1"/>
        </w:numPr>
      </w:pPr>
      <w:r>
        <w:t>Repeat steps 1-7 for trial 2</w:t>
      </w:r>
    </w:p>
    <w:p w:rsidR="00125536" w:rsidRDefault="00125536" w:rsidP="00125536">
      <w: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25536" w:rsidTr="00125536">
        <w:tc>
          <w:tcPr>
            <w:tcW w:w="1596" w:type="dxa"/>
          </w:tcPr>
          <w:p w:rsidR="00125536" w:rsidRDefault="00125536" w:rsidP="00125536"/>
        </w:tc>
        <w:tc>
          <w:tcPr>
            <w:tcW w:w="1596" w:type="dxa"/>
          </w:tcPr>
          <w:p w:rsidR="00125536" w:rsidRDefault="00125536" w:rsidP="00125536">
            <w:r>
              <w:t>Initial Volume of Base</w:t>
            </w:r>
          </w:p>
        </w:tc>
        <w:tc>
          <w:tcPr>
            <w:tcW w:w="1596" w:type="dxa"/>
          </w:tcPr>
          <w:p w:rsidR="00125536" w:rsidRDefault="00125536" w:rsidP="00125536">
            <w:r>
              <w:t>Final Volume of Base</w:t>
            </w:r>
          </w:p>
        </w:tc>
        <w:tc>
          <w:tcPr>
            <w:tcW w:w="1596" w:type="dxa"/>
          </w:tcPr>
          <w:p w:rsidR="00125536" w:rsidRDefault="00125536" w:rsidP="00125536">
            <w:r>
              <w:t>Total Volume of Base</w:t>
            </w:r>
          </w:p>
        </w:tc>
        <w:tc>
          <w:tcPr>
            <w:tcW w:w="1596" w:type="dxa"/>
          </w:tcPr>
          <w:p w:rsidR="00125536" w:rsidRDefault="00125536" w:rsidP="00125536">
            <w:r>
              <w:t>Volume of Acid</w:t>
            </w:r>
          </w:p>
        </w:tc>
        <w:tc>
          <w:tcPr>
            <w:tcW w:w="1596" w:type="dxa"/>
          </w:tcPr>
          <w:p w:rsidR="00125536" w:rsidRDefault="00125536" w:rsidP="00125536">
            <w:r>
              <w:t>Molarity of Base</w:t>
            </w:r>
          </w:p>
        </w:tc>
      </w:tr>
      <w:tr w:rsidR="00125536" w:rsidTr="00125536">
        <w:trPr>
          <w:trHeight w:val="863"/>
        </w:trPr>
        <w:tc>
          <w:tcPr>
            <w:tcW w:w="1596" w:type="dxa"/>
          </w:tcPr>
          <w:p w:rsidR="00125536" w:rsidRDefault="00125536" w:rsidP="00125536">
            <w:r>
              <w:t>Trial 1</w:t>
            </w:r>
          </w:p>
        </w:tc>
        <w:tc>
          <w:tcPr>
            <w:tcW w:w="1596" w:type="dxa"/>
          </w:tcPr>
          <w:p w:rsidR="00125536" w:rsidRDefault="00125536" w:rsidP="00125536"/>
        </w:tc>
        <w:tc>
          <w:tcPr>
            <w:tcW w:w="1596" w:type="dxa"/>
          </w:tcPr>
          <w:p w:rsidR="00125536" w:rsidRDefault="00125536" w:rsidP="00125536"/>
        </w:tc>
        <w:tc>
          <w:tcPr>
            <w:tcW w:w="1596" w:type="dxa"/>
          </w:tcPr>
          <w:p w:rsidR="00125536" w:rsidRDefault="00125536" w:rsidP="00125536"/>
        </w:tc>
        <w:tc>
          <w:tcPr>
            <w:tcW w:w="1596" w:type="dxa"/>
          </w:tcPr>
          <w:p w:rsidR="00125536" w:rsidRDefault="00125536" w:rsidP="00125536"/>
        </w:tc>
        <w:tc>
          <w:tcPr>
            <w:tcW w:w="1596" w:type="dxa"/>
          </w:tcPr>
          <w:p w:rsidR="00125536" w:rsidRDefault="00125536" w:rsidP="00125536"/>
        </w:tc>
      </w:tr>
      <w:tr w:rsidR="00125536" w:rsidTr="00125536">
        <w:trPr>
          <w:trHeight w:val="800"/>
        </w:trPr>
        <w:tc>
          <w:tcPr>
            <w:tcW w:w="1596" w:type="dxa"/>
          </w:tcPr>
          <w:p w:rsidR="00125536" w:rsidRDefault="00125536" w:rsidP="00125536">
            <w:r>
              <w:t>Trial 2</w:t>
            </w:r>
          </w:p>
        </w:tc>
        <w:tc>
          <w:tcPr>
            <w:tcW w:w="1596" w:type="dxa"/>
          </w:tcPr>
          <w:p w:rsidR="00125536" w:rsidRDefault="00125536" w:rsidP="00125536"/>
        </w:tc>
        <w:tc>
          <w:tcPr>
            <w:tcW w:w="1596" w:type="dxa"/>
          </w:tcPr>
          <w:p w:rsidR="00125536" w:rsidRDefault="00125536" w:rsidP="00125536"/>
        </w:tc>
        <w:tc>
          <w:tcPr>
            <w:tcW w:w="1596" w:type="dxa"/>
          </w:tcPr>
          <w:p w:rsidR="00125536" w:rsidRDefault="00125536" w:rsidP="00125536"/>
          <w:p w:rsidR="00125536" w:rsidRDefault="00125536" w:rsidP="00125536"/>
        </w:tc>
        <w:tc>
          <w:tcPr>
            <w:tcW w:w="1596" w:type="dxa"/>
          </w:tcPr>
          <w:p w:rsidR="00125536" w:rsidRDefault="00125536" w:rsidP="00125536"/>
        </w:tc>
        <w:tc>
          <w:tcPr>
            <w:tcW w:w="1596" w:type="dxa"/>
          </w:tcPr>
          <w:p w:rsidR="00125536" w:rsidRDefault="00125536" w:rsidP="00125536"/>
        </w:tc>
      </w:tr>
    </w:tbl>
    <w:tbl>
      <w:tblPr>
        <w:tblStyle w:val="TableGrid"/>
        <w:tblpPr w:leftFromText="180" w:rightFromText="180" w:vertAnchor="text" w:horzAnchor="page" w:tblpX="6248" w:tblpY="19"/>
        <w:tblW w:w="0" w:type="auto"/>
        <w:tblLook w:val="04A0" w:firstRow="1" w:lastRow="0" w:firstColumn="1" w:lastColumn="0" w:noHBand="0" w:noVBand="1"/>
      </w:tblPr>
      <w:tblGrid>
        <w:gridCol w:w="1620"/>
      </w:tblGrid>
      <w:tr w:rsidR="00125536" w:rsidTr="00125536">
        <w:trPr>
          <w:trHeight w:val="621"/>
        </w:trPr>
        <w:tc>
          <w:tcPr>
            <w:tcW w:w="1620" w:type="dxa"/>
          </w:tcPr>
          <w:p w:rsidR="00125536" w:rsidRDefault="00125536" w:rsidP="00125536">
            <w:pPr>
              <w:pStyle w:val="ListParagraph"/>
              <w:ind w:left="0"/>
            </w:pPr>
          </w:p>
        </w:tc>
      </w:tr>
    </w:tbl>
    <w:p w:rsidR="00125536" w:rsidRDefault="00125536" w:rsidP="00125536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Average </w:t>
      </w:r>
    </w:p>
    <w:p w:rsidR="00125536" w:rsidRDefault="00125536" w:rsidP="00125536">
      <w:pPr>
        <w:spacing w:after="0"/>
      </w:pPr>
      <w:r>
        <w:tab/>
      </w:r>
      <w:r>
        <w:tab/>
      </w:r>
      <w:r>
        <w:tab/>
      </w:r>
      <w:r>
        <w:tab/>
      </w:r>
      <w:r>
        <w:tab/>
        <w:t>Volume</w:t>
      </w:r>
      <w:r w:rsidR="00441EE3">
        <w:t>=</w:t>
      </w:r>
    </w:p>
    <w:p w:rsidR="00441EE3" w:rsidRDefault="00441EE3" w:rsidP="00441EE3"/>
    <w:p w:rsidR="00125536" w:rsidRDefault="00125536" w:rsidP="00441EE3">
      <w:r>
        <w:t>Using the equation at the top of the page, determine the molarity of the acid.  (</w:t>
      </w:r>
      <w:r w:rsidR="00441EE3">
        <w:t>use the average volumn)</w:t>
      </w:r>
      <w:bookmarkStart w:id="0" w:name="_GoBack"/>
      <w:bookmarkEnd w:id="0"/>
    </w:p>
    <w:p w:rsidR="00125536" w:rsidRDefault="00125536" w:rsidP="00125536">
      <w:pPr>
        <w:pStyle w:val="ListParagraph"/>
      </w:pPr>
    </w:p>
    <w:p w:rsidR="00125536" w:rsidRDefault="00125536" w:rsidP="00125536">
      <w:pPr>
        <w:pStyle w:val="ListParagraph"/>
      </w:pPr>
    </w:p>
    <w:p w:rsidR="00125536" w:rsidRDefault="00125536" w:rsidP="00125536">
      <w:pPr>
        <w:pStyle w:val="ListParagraph"/>
      </w:pPr>
    </w:p>
    <w:p w:rsidR="00125536" w:rsidRPr="00125536" w:rsidRDefault="00125536" w:rsidP="00125536">
      <w:pPr>
        <w:pStyle w:val="ListParagraph"/>
      </w:pPr>
      <w:r>
        <w:t>Molarity of the acid= ____________________M</w:t>
      </w:r>
    </w:p>
    <w:sectPr w:rsidR="00125536" w:rsidRPr="0012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81F"/>
    <w:multiLevelType w:val="hybridMultilevel"/>
    <w:tmpl w:val="C6763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6"/>
    <w:rsid w:val="00125536"/>
    <w:rsid w:val="00441EE3"/>
    <w:rsid w:val="006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36"/>
    <w:pPr>
      <w:ind w:left="720"/>
      <w:contextualSpacing/>
    </w:pPr>
  </w:style>
  <w:style w:type="table" w:styleId="TableGrid">
    <w:name w:val="Table Grid"/>
    <w:basedOn w:val="TableNormal"/>
    <w:uiPriority w:val="59"/>
    <w:rsid w:val="0012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36"/>
    <w:pPr>
      <w:ind w:left="720"/>
      <w:contextualSpacing/>
    </w:pPr>
  </w:style>
  <w:style w:type="table" w:styleId="TableGrid">
    <w:name w:val="Table Grid"/>
    <w:basedOn w:val="TableNormal"/>
    <w:uiPriority w:val="59"/>
    <w:rsid w:val="0012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Holly E</dc:creator>
  <cp:lastModifiedBy>Taylor, Holly E</cp:lastModifiedBy>
  <cp:revision>1</cp:revision>
  <dcterms:created xsi:type="dcterms:W3CDTF">2012-04-04T14:30:00Z</dcterms:created>
  <dcterms:modified xsi:type="dcterms:W3CDTF">2012-04-04T14:42:00Z</dcterms:modified>
</cp:coreProperties>
</file>